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BAD140" w14:textId="77777777" w:rsidR="00AA167A" w:rsidRPr="00AA167A" w:rsidRDefault="00AA167A" w:rsidP="00AA167A">
      <w:pPr>
        <w:rPr>
          <w:rFonts w:ascii="Cambria Math" w:hAnsi="Cambria Math" w:cs="Cambria Math"/>
        </w:rPr>
      </w:pPr>
      <w:proofErr w:type="spellStart"/>
      <w:r w:rsidRPr="00AA167A">
        <w:rPr>
          <w:rFonts w:ascii="Cambria Math" w:hAnsi="Cambria Math" w:cs="Cambria Math"/>
        </w:rPr>
        <w:t>teplá</w:t>
      </w:r>
      <w:proofErr w:type="spellEnd"/>
      <w:r w:rsidRPr="00AA167A">
        <w:rPr>
          <w:rFonts w:ascii="Cambria Math" w:hAnsi="Cambria Math" w:cs="Cambria Math"/>
        </w:rPr>
        <w:t xml:space="preserve"> </w:t>
      </w:r>
      <w:proofErr w:type="spellStart"/>
      <w:r w:rsidRPr="00AA167A">
        <w:rPr>
          <w:rFonts w:ascii="Cambria Math" w:hAnsi="Cambria Math" w:cs="Cambria Math"/>
        </w:rPr>
        <w:t>biela</w:t>
      </w:r>
      <w:proofErr w:type="spellEnd"/>
      <w:r w:rsidRPr="00AA167A">
        <w:rPr>
          <w:rFonts w:ascii="Cambria Math" w:hAnsi="Cambria Math" w:cs="Cambria Math"/>
        </w:rPr>
        <w:t xml:space="preserve">, </w:t>
      </w:r>
      <w:proofErr w:type="spellStart"/>
      <w:r w:rsidRPr="00AA167A">
        <w:rPr>
          <w:rFonts w:ascii="Cambria Math" w:hAnsi="Cambria Math" w:cs="Cambria Math"/>
        </w:rPr>
        <w:t>blikajúca</w:t>
      </w:r>
      <w:proofErr w:type="spellEnd"/>
      <w:r w:rsidRPr="00AA167A">
        <w:rPr>
          <w:rFonts w:ascii="Cambria Math" w:hAnsi="Cambria Math" w:cs="Cambria Math"/>
        </w:rPr>
        <w:t xml:space="preserve"> LED v </w:t>
      </w:r>
      <w:proofErr w:type="spellStart"/>
      <w:r w:rsidRPr="00AA167A">
        <w:rPr>
          <w:rFonts w:ascii="Cambria Math" w:hAnsi="Cambria Math" w:cs="Cambria Math"/>
        </w:rPr>
        <w:t>tvare</w:t>
      </w:r>
      <w:proofErr w:type="spellEnd"/>
      <w:r w:rsidRPr="00AA167A">
        <w:rPr>
          <w:rFonts w:ascii="Cambria Math" w:hAnsi="Cambria Math" w:cs="Cambria Math"/>
        </w:rPr>
        <w:t xml:space="preserve"> </w:t>
      </w:r>
      <w:proofErr w:type="spellStart"/>
      <w:r w:rsidRPr="00AA167A">
        <w:rPr>
          <w:rFonts w:ascii="Cambria Math" w:hAnsi="Cambria Math" w:cs="Cambria Math"/>
        </w:rPr>
        <w:t>plamienka</w:t>
      </w:r>
      <w:proofErr w:type="spellEnd"/>
    </w:p>
    <w:p w14:paraId="25FA79E4" w14:textId="77777777" w:rsidR="00AA167A" w:rsidRPr="00AA167A" w:rsidRDefault="00AA167A" w:rsidP="00AA167A">
      <w:pPr>
        <w:rPr>
          <w:rFonts w:ascii="Cambria Math" w:hAnsi="Cambria Math" w:cs="Cambria Math"/>
        </w:rPr>
      </w:pPr>
      <w:proofErr w:type="spellStart"/>
      <w:r w:rsidRPr="00AA167A">
        <w:rPr>
          <w:rFonts w:ascii="Cambria Math" w:hAnsi="Cambria Math" w:cs="Cambria Math"/>
        </w:rPr>
        <w:t>pravý</w:t>
      </w:r>
      <w:proofErr w:type="spellEnd"/>
      <w:r w:rsidRPr="00AA167A">
        <w:rPr>
          <w:rFonts w:ascii="Cambria Math" w:hAnsi="Cambria Math" w:cs="Cambria Math"/>
        </w:rPr>
        <w:t xml:space="preserve"> </w:t>
      </w:r>
      <w:proofErr w:type="spellStart"/>
      <w:r w:rsidRPr="00AA167A">
        <w:rPr>
          <w:rFonts w:ascii="Cambria Math" w:hAnsi="Cambria Math" w:cs="Cambria Math"/>
        </w:rPr>
        <w:t>vosk</w:t>
      </w:r>
      <w:proofErr w:type="spellEnd"/>
    </w:p>
    <w:p w14:paraId="1522DA33" w14:textId="77777777" w:rsidR="00AA167A" w:rsidRPr="00AA167A" w:rsidRDefault="00AA167A" w:rsidP="00AA167A">
      <w:pPr>
        <w:rPr>
          <w:rFonts w:ascii="Cambria Math" w:hAnsi="Cambria Math" w:cs="Cambria Math"/>
        </w:rPr>
      </w:pPr>
      <w:proofErr w:type="spellStart"/>
      <w:r w:rsidRPr="00AA167A">
        <w:rPr>
          <w:rFonts w:ascii="Cambria Math" w:hAnsi="Cambria Math" w:cs="Cambria Math"/>
        </w:rPr>
        <w:t>za-</w:t>
      </w:r>
      <w:proofErr w:type="spellEnd"/>
      <w:r w:rsidRPr="00AA167A">
        <w:rPr>
          <w:rFonts w:ascii="Cambria Math" w:hAnsi="Cambria Math" w:cs="Cambria Math"/>
        </w:rPr>
        <w:t xml:space="preserve"> / </w:t>
      </w:r>
      <w:proofErr w:type="spellStart"/>
      <w:r w:rsidRPr="00AA167A">
        <w:rPr>
          <w:rFonts w:ascii="Cambria Math" w:hAnsi="Cambria Math" w:cs="Cambria Math"/>
        </w:rPr>
        <w:t>vypínač</w:t>
      </w:r>
      <w:proofErr w:type="spellEnd"/>
    </w:p>
    <w:p w14:paraId="75199D1B" w14:textId="77777777" w:rsidR="00AA167A" w:rsidRPr="00AA167A" w:rsidRDefault="00AA167A" w:rsidP="00AA167A">
      <w:pPr>
        <w:rPr>
          <w:rFonts w:ascii="Cambria Math" w:hAnsi="Cambria Math" w:cs="Cambria Math"/>
        </w:rPr>
      </w:pPr>
      <w:proofErr w:type="spellStart"/>
      <w:r w:rsidRPr="00AA167A">
        <w:rPr>
          <w:rFonts w:ascii="Cambria Math" w:hAnsi="Cambria Math" w:cs="Cambria Math"/>
        </w:rPr>
        <w:t>napájanie</w:t>
      </w:r>
      <w:proofErr w:type="spellEnd"/>
      <w:r w:rsidRPr="00AA167A">
        <w:rPr>
          <w:rFonts w:ascii="Cambria Math" w:hAnsi="Cambria Math" w:cs="Cambria Math"/>
        </w:rPr>
        <w:t xml:space="preserve">: 2 x 1,5 V (AA) </w:t>
      </w:r>
      <w:proofErr w:type="spellStart"/>
      <w:r w:rsidRPr="00AA167A">
        <w:rPr>
          <w:rFonts w:ascii="Cambria Math" w:hAnsi="Cambria Math" w:cs="Cambria Math"/>
        </w:rPr>
        <w:t>batéria</w:t>
      </w:r>
      <w:proofErr w:type="spellEnd"/>
      <w:r w:rsidRPr="00AA167A">
        <w:rPr>
          <w:rFonts w:ascii="Cambria Math" w:hAnsi="Cambria Math" w:cs="Cambria Math"/>
        </w:rPr>
        <w:t xml:space="preserve">, </w:t>
      </w:r>
      <w:proofErr w:type="spellStart"/>
      <w:r w:rsidRPr="00AA167A">
        <w:rPr>
          <w:rFonts w:ascii="Cambria Math" w:hAnsi="Cambria Math" w:cs="Cambria Math"/>
        </w:rPr>
        <w:t>nie</w:t>
      </w:r>
      <w:proofErr w:type="spellEnd"/>
      <w:r w:rsidRPr="00AA167A">
        <w:rPr>
          <w:rFonts w:ascii="Cambria Math" w:hAnsi="Cambria Math" w:cs="Cambria Math"/>
        </w:rPr>
        <w:t xml:space="preserve"> </w:t>
      </w:r>
      <w:proofErr w:type="spellStart"/>
      <w:r w:rsidRPr="00AA167A">
        <w:rPr>
          <w:rFonts w:ascii="Cambria Math" w:hAnsi="Cambria Math" w:cs="Cambria Math"/>
        </w:rPr>
        <w:t>je</w:t>
      </w:r>
      <w:proofErr w:type="spellEnd"/>
      <w:r w:rsidRPr="00AA167A">
        <w:rPr>
          <w:rFonts w:ascii="Cambria Math" w:hAnsi="Cambria Math" w:cs="Cambria Math"/>
        </w:rPr>
        <w:t xml:space="preserve"> </w:t>
      </w:r>
      <w:proofErr w:type="spellStart"/>
      <w:r w:rsidRPr="00AA167A">
        <w:rPr>
          <w:rFonts w:ascii="Cambria Math" w:hAnsi="Cambria Math" w:cs="Cambria Math"/>
        </w:rPr>
        <w:t>príslušenstvom</w:t>
      </w:r>
      <w:proofErr w:type="spellEnd"/>
    </w:p>
    <w:p w14:paraId="37634C3E" w14:textId="72AD190E" w:rsidR="00481B83" w:rsidRPr="00C34403" w:rsidRDefault="00AA167A" w:rsidP="00AA167A">
      <w:proofErr w:type="spellStart"/>
      <w:r w:rsidRPr="00AA167A">
        <w:rPr>
          <w:rFonts w:ascii="Cambria Math" w:hAnsi="Cambria Math" w:cs="Cambria Math"/>
        </w:rPr>
        <w:t>rozmery</w:t>
      </w:r>
      <w:proofErr w:type="spellEnd"/>
      <w:r w:rsidRPr="00AA167A">
        <w:rPr>
          <w:rFonts w:ascii="Cambria Math" w:hAnsi="Cambria Math" w:cs="Cambria Math"/>
        </w:rPr>
        <w:t>: ∅7,5 cm; 12,5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2023-01-12T06:45:00Z</dcterms:created>
  <dcterms:modified xsi:type="dcterms:W3CDTF">2023-01-12T06:45:00Z</dcterms:modified>
</cp:coreProperties>
</file>